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78F" w:rsidRDefault="0028578F" w:rsidP="0028578F">
      <w:pPr>
        <w:spacing w:after="0" w:line="240" w:lineRule="auto"/>
        <w:ind w:left="6372"/>
        <w:jc w:val="center"/>
        <w:rPr>
          <w:rFonts w:ascii="Times New Roman" w:hAnsi="Times New Roman"/>
          <w:sz w:val="28"/>
          <w:szCs w:val="28"/>
          <w:lang w:val="kk-KZ"/>
        </w:rPr>
      </w:pPr>
      <w:r>
        <w:rPr>
          <w:rFonts w:ascii="Times New Roman" w:hAnsi="Times New Roman"/>
          <w:sz w:val="28"/>
          <w:szCs w:val="28"/>
          <w:lang w:val="kk-KZ"/>
        </w:rPr>
        <w:t xml:space="preserve">Қазақстан Республикасы Президентінің </w:t>
      </w:r>
    </w:p>
    <w:p w:rsidR="0028578F" w:rsidRDefault="0028578F" w:rsidP="0028578F">
      <w:pPr>
        <w:spacing w:after="0" w:line="240" w:lineRule="auto"/>
        <w:ind w:left="5664"/>
        <w:rPr>
          <w:rFonts w:ascii="Times New Roman" w:hAnsi="Times New Roman"/>
          <w:sz w:val="28"/>
          <w:szCs w:val="28"/>
          <w:lang w:val="kk-KZ"/>
        </w:rPr>
      </w:pPr>
      <w:r>
        <w:rPr>
          <w:rFonts w:ascii="Times New Roman" w:hAnsi="Times New Roman"/>
          <w:sz w:val="28"/>
          <w:szCs w:val="28"/>
          <w:lang w:val="kk-KZ"/>
        </w:rPr>
        <w:t xml:space="preserve">     2017 жылғы 24 қарашадағы             </w:t>
      </w:r>
    </w:p>
    <w:p w:rsidR="0028578F" w:rsidRDefault="0028578F" w:rsidP="0028578F">
      <w:pPr>
        <w:spacing w:after="0" w:line="240" w:lineRule="auto"/>
        <w:ind w:left="6372"/>
        <w:jc w:val="center"/>
        <w:rPr>
          <w:rFonts w:ascii="Times New Roman" w:hAnsi="Times New Roman"/>
          <w:sz w:val="28"/>
          <w:szCs w:val="28"/>
          <w:lang w:val="kk-KZ"/>
        </w:rPr>
      </w:pPr>
      <w:r>
        <w:rPr>
          <w:rFonts w:ascii="Times New Roman" w:hAnsi="Times New Roman"/>
          <w:sz w:val="28"/>
          <w:szCs w:val="28"/>
          <w:lang w:val="kk-KZ"/>
        </w:rPr>
        <w:t>№ 589  Жарлығымен</w:t>
      </w:r>
    </w:p>
    <w:p w:rsidR="0028578F" w:rsidRDefault="0028578F" w:rsidP="0028578F">
      <w:pPr>
        <w:spacing w:after="0" w:line="240" w:lineRule="auto"/>
        <w:ind w:left="6372"/>
        <w:jc w:val="center"/>
        <w:rPr>
          <w:rFonts w:ascii="Times New Roman" w:hAnsi="Times New Roman"/>
          <w:sz w:val="28"/>
          <w:szCs w:val="28"/>
          <w:lang w:val="kk-KZ"/>
        </w:rPr>
      </w:pPr>
      <w:r>
        <w:rPr>
          <w:rFonts w:ascii="Times New Roman" w:hAnsi="Times New Roman"/>
          <w:sz w:val="28"/>
          <w:szCs w:val="28"/>
          <w:lang w:val="kk-KZ"/>
        </w:rPr>
        <w:t>БЕКІТІЛГЕН</w:t>
      </w:r>
    </w:p>
    <w:p w:rsidR="0028578F" w:rsidRDefault="0028578F" w:rsidP="0028578F">
      <w:pPr>
        <w:rPr>
          <w:lang w:val="kk-KZ"/>
        </w:rPr>
      </w:pPr>
    </w:p>
    <w:p w:rsidR="0028578F" w:rsidRDefault="0028578F" w:rsidP="0028578F">
      <w:pPr>
        <w:spacing w:after="0" w:line="240" w:lineRule="auto"/>
        <w:jc w:val="center"/>
        <w:rPr>
          <w:rFonts w:ascii="Times New Roman" w:hAnsi="Times New Roman"/>
          <w:b/>
          <w:sz w:val="28"/>
          <w:szCs w:val="28"/>
          <w:lang w:val="kk-KZ"/>
        </w:rPr>
      </w:pPr>
      <w:r>
        <w:rPr>
          <w:rFonts w:ascii="Times New Roman" w:hAnsi="Times New Roman"/>
          <w:b/>
          <w:sz w:val="28"/>
          <w:szCs w:val="28"/>
          <w:lang w:val="kk-KZ"/>
        </w:rPr>
        <w:t>Қызметін қоса атқаратын Қазақстан Республикасының төтенше және өкілетті елшілерінің және орналасқан жері Қазақстан Республикасында болатын Қазақстан Республикасының төтенше және өкілетті</w:t>
      </w:r>
    </w:p>
    <w:p w:rsidR="0028578F" w:rsidRDefault="0028578F" w:rsidP="0028578F">
      <w:pPr>
        <w:spacing w:after="0" w:line="240" w:lineRule="auto"/>
        <w:jc w:val="center"/>
        <w:rPr>
          <w:rFonts w:ascii="Times New Roman" w:hAnsi="Times New Roman"/>
          <w:b/>
          <w:sz w:val="28"/>
          <w:szCs w:val="28"/>
          <w:lang w:val="kk-KZ"/>
        </w:rPr>
      </w:pPr>
      <w:r>
        <w:rPr>
          <w:rFonts w:ascii="Times New Roman" w:hAnsi="Times New Roman"/>
          <w:b/>
          <w:sz w:val="28"/>
          <w:szCs w:val="28"/>
          <w:lang w:val="kk-KZ"/>
        </w:rPr>
        <w:t>елшілерінің қызметін ұйымдастыру</w:t>
      </w:r>
    </w:p>
    <w:p w:rsidR="0028578F" w:rsidRDefault="0028578F" w:rsidP="0028578F">
      <w:pPr>
        <w:spacing w:after="0" w:line="240" w:lineRule="auto"/>
        <w:jc w:val="center"/>
        <w:rPr>
          <w:rFonts w:ascii="Times New Roman" w:hAnsi="Times New Roman"/>
          <w:b/>
          <w:sz w:val="28"/>
          <w:szCs w:val="28"/>
          <w:lang w:val="kk-KZ"/>
        </w:rPr>
      </w:pPr>
      <w:r>
        <w:rPr>
          <w:rFonts w:ascii="Times New Roman" w:hAnsi="Times New Roman"/>
          <w:b/>
          <w:sz w:val="28"/>
          <w:szCs w:val="28"/>
          <w:lang w:val="kk-KZ"/>
        </w:rPr>
        <w:t>ҚАҒИДАЛАРЫ</w:t>
      </w:r>
    </w:p>
    <w:p w:rsidR="0028578F" w:rsidRDefault="0028578F" w:rsidP="0028578F">
      <w:pPr>
        <w:spacing w:after="0" w:line="240" w:lineRule="auto"/>
        <w:jc w:val="center"/>
        <w:rPr>
          <w:rFonts w:ascii="Times New Roman" w:hAnsi="Times New Roman"/>
          <w:b/>
          <w:color w:val="000000"/>
          <w:sz w:val="28"/>
          <w:szCs w:val="28"/>
          <w:lang w:val="kk-KZ"/>
        </w:rPr>
      </w:pPr>
    </w:p>
    <w:p w:rsidR="0028578F" w:rsidRDefault="0028578F" w:rsidP="0028578F">
      <w:pPr>
        <w:spacing w:after="0" w:line="240" w:lineRule="auto"/>
        <w:jc w:val="center"/>
        <w:rPr>
          <w:rFonts w:ascii="Times New Roman" w:hAnsi="Times New Roman"/>
          <w:b/>
          <w:color w:val="000000"/>
          <w:sz w:val="28"/>
          <w:szCs w:val="28"/>
          <w:lang w:val="kk-KZ"/>
        </w:rPr>
      </w:pPr>
      <w:r>
        <w:rPr>
          <w:rFonts w:ascii="Times New Roman" w:hAnsi="Times New Roman"/>
          <w:b/>
          <w:color w:val="000000"/>
          <w:sz w:val="28"/>
          <w:szCs w:val="28"/>
          <w:lang w:val="kk-KZ"/>
        </w:rPr>
        <w:t>1. Жалпы ережелер</w:t>
      </w:r>
    </w:p>
    <w:p w:rsidR="0028578F" w:rsidRDefault="0028578F" w:rsidP="0028578F">
      <w:pPr>
        <w:tabs>
          <w:tab w:val="left" w:pos="993"/>
        </w:tabs>
        <w:jc w:val="both"/>
        <w:rPr>
          <w:rFonts w:ascii="Times New Roman" w:eastAsia="Times New Roman" w:hAnsi="Times New Roman"/>
          <w:sz w:val="24"/>
          <w:szCs w:val="24"/>
          <w:lang w:val="kk-KZ" w:eastAsia="ru-RU"/>
        </w:rPr>
      </w:pPr>
    </w:p>
    <w:p w:rsidR="0028578F" w:rsidRDefault="0028578F" w:rsidP="0028578F">
      <w:pPr>
        <w:spacing w:after="0" w:line="240" w:lineRule="auto"/>
        <w:ind w:firstLine="709"/>
        <w:contextualSpacing/>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1. Қызметін қоса атқаратын Қазақстан Республикасының төтенше және өкілетті елшілерін (бұдан әрі –  қызметін қоса атқаратын елшілер), орналасқан жері Қазақстан Республикасында болатын Қазақстан Республикасының төтенше және өкілетті елшілерін (бұдан әрі – бейрезидент елшілер) Қазақстан Республикасының Президенті тағайындайды және кері шақырып алады.</w:t>
      </w:r>
    </w:p>
    <w:p w:rsidR="0028578F" w:rsidRDefault="0028578F" w:rsidP="0028578F">
      <w:pPr>
        <w:spacing w:after="0" w:line="240" w:lineRule="auto"/>
        <w:ind w:firstLine="709"/>
        <w:jc w:val="both"/>
        <w:rPr>
          <w:rFonts w:ascii="Times New Roman" w:hAnsi="Times New Roman"/>
          <w:color w:val="000000"/>
          <w:sz w:val="28"/>
          <w:szCs w:val="28"/>
          <w:lang w:val="kk-KZ"/>
        </w:rPr>
      </w:pPr>
      <w:r>
        <w:rPr>
          <w:rFonts w:ascii="Times New Roman" w:hAnsi="Times New Roman"/>
          <w:sz w:val="28"/>
          <w:szCs w:val="28"/>
          <w:lang w:val="kk-KZ"/>
        </w:rPr>
        <w:t>2. Қызметін қоса атқаратын елшілер және бейрезидент елшілер өз қызметін Қазақстан Республикасының Коституциясына, 1961 жылғы                        18 сәуірдегі Дипломатиялық қатынастар туралы Вена конвенциясына,                   1963 жылғы 24 сәуiрдегi Консулдық қатынастар туралы Вена конвенциясына, «Қазақстан Республикасының дипломатиялық қызметі туралы» 2002 жылғы               7 наурыздағы Қазақстан Республикасының </w:t>
      </w:r>
      <w:hyperlink r:id="rId5" w:anchor="z7" w:history="1">
        <w:r>
          <w:rPr>
            <w:rStyle w:val="a3"/>
            <w:rFonts w:ascii="Times New Roman" w:hAnsi="Times New Roman"/>
            <w:color w:val="000000"/>
            <w:sz w:val="28"/>
            <w:szCs w:val="28"/>
            <w:u w:val="none"/>
            <w:lang w:val="kk-KZ"/>
          </w:rPr>
          <w:t>Заңына</w:t>
        </w:r>
      </w:hyperlink>
      <w:r>
        <w:rPr>
          <w:rFonts w:ascii="Times New Roman" w:hAnsi="Times New Roman"/>
          <w:color w:val="000000"/>
          <w:sz w:val="28"/>
          <w:szCs w:val="28"/>
          <w:lang w:val="kk-KZ"/>
        </w:rPr>
        <w:t xml:space="preserve"> (бұдан әрі – Заң)</w:t>
      </w:r>
      <w:r>
        <w:rPr>
          <w:rFonts w:ascii="Times New Roman" w:hAnsi="Times New Roman"/>
          <w:sz w:val="28"/>
          <w:szCs w:val="28"/>
          <w:lang w:val="kk-KZ"/>
        </w:rPr>
        <w:t>, Қазақстан Республикасы Президентінің 2004 жылғы 4 ақпандағы № 1287 Жарлығымен бекітілген Қазақстан Республикасының дипломатиялық және оған теңестірілген өкілдігі туралы ережеге, осы Қағидаларға, өзге де нормативтік құқықтық актілерге, болатын (аккредиттелген) мемлекеттің заңнамасын не халықаралық ұйымның  қағидаларын, сондай-ақ халықаралық құқықтың жалпы танылған нормаларын ескере отырып, Қазақстан Республикасының халықаралық шарттарына сәйкес жүзеге асырады.</w:t>
      </w:r>
    </w:p>
    <w:p w:rsidR="0028578F" w:rsidRDefault="0028578F" w:rsidP="0028578F">
      <w:pPr>
        <w:spacing w:after="0" w:line="240" w:lineRule="auto"/>
        <w:ind w:firstLine="709"/>
        <w:contextualSpacing/>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3. Қызметін қоса атқаратын елшілер, бейрезидент елшілер өз қызметінде Қазақстан Республикасының Сыртқы істер министріне есеп береді.</w:t>
      </w:r>
    </w:p>
    <w:p w:rsidR="0028578F" w:rsidRDefault="0028578F" w:rsidP="0028578F">
      <w:pPr>
        <w:spacing w:after="0" w:line="240" w:lineRule="auto"/>
        <w:ind w:firstLine="709"/>
        <w:contextualSpacing/>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4. Бейрезидент елшілер </w:t>
      </w:r>
      <w:r>
        <w:rPr>
          <w:rFonts w:ascii="Times New Roman" w:eastAsia="Times New Roman" w:hAnsi="Times New Roman"/>
          <w:color w:val="000000"/>
          <w:sz w:val="28"/>
          <w:szCs w:val="28"/>
          <w:lang w:val="kk-KZ" w:eastAsia="ru-RU"/>
        </w:rPr>
        <w:t xml:space="preserve">бір немесе бірнеше шет мемлекетпен және халықаралық ұйымдармен қарым-қатынаста Қазақстан Республикасынан өкілдік етуге Қазақстан Республикасының Президенті өкілеттік берген, </w:t>
      </w:r>
      <w:r>
        <w:rPr>
          <w:rFonts w:ascii="Times New Roman" w:eastAsia="Times New Roman" w:hAnsi="Times New Roman"/>
          <w:sz w:val="28"/>
          <w:szCs w:val="28"/>
          <w:lang w:val="kk-KZ" w:eastAsia="ru-RU"/>
        </w:rPr>
        <w:t xml:space="preserve">орналасқан жері Қазақстан Республикасында болатын мемлекеттік саяси қызметшілер болып табылады. </w:t>
      </w:r>
    </w:p>
    <w:p w:rsidR="0028578F" w:rsidRDefault="0028578F" w:rsidP="0028578F">
      <w:pPr>
        <w:spacing w:after="0" w:line="240" w:lineRule="auto"/>
        <w:ind w:firstLine="709"/>
        <w:contextualSpacing/>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5. Бейрезидент елшілерді лауазымына тағайындау және одан босату Заңның 15-бабы 2-тармағының 1) тармақшасына сәйкес дипломатиялық </w:t>
      </w:r>
      <w:r>
        <w:rPr>
          <w:rFonts w:ascii="Times New Roman" w:eastAsia="Times New Roman" w:hAnsi="Times New Roman"/>
          <w:sz w:val="28"/>
          <w:szCs w:val="28"/>
          <w:lang w:val="kk-KZ" w:eastAsia="ru-RU"/>
        </w:rPr>
        <w:lastRenderedPageBreak/>
        <w:t xml:space="preserve">қызмет персоналын сыртқы ротациялау тәртібімен және Заңның 15-бабының                      4-тармағында белгіленген мерзімде жүзеге асырылады. </w:t>
      </w:r>
    </w:p>
    <w:p w:rsidR="0028578F" w:rsidRDefault="0028578F" w:rsidP="0028578F">
      <w:pPr>
        <w:spacing w:after="0" w:line="240" w:lineRule="auto"/>
        <w:ind w:firstLine="709"/>
        <w:contextualSpacing/>
        <w:jc w:val="both"/>
        <w:rPr>
          <w:rFonts w:ascii="Times New Roman" w:eastAsia="Times New Roman" w:hAnsi="Times New Roman"/>
          <w:sz w:val="28"/>
          <w:szCs w:val="28"/>
          <w:lang w:val="kk-KZ" w:eastAsia="ru-RU"/>
        </w:rPr>
      </w:pPr>
    </w:p>
    <w:p w:rsidR="0028578F" w:rsidRDefault="0028578F" w:rsidP="0028578F">
      <w:pPr>
        <w:spacing w:after="0" w:line="240" w:lineRule="auto"/>
        <w:ind w:firstLine="709"/>
        <w:contextualSpacing/>
        <w:jc w:val="center"/>
        <w:rPr>
          <w:rFonts w:ascii="Times New Roman" w:eastAsia="Times New Roman" w:hAnsi="Times New Roman"/>
          <w:b/>
          <w:color w:val="000000"/>
          <w:sz w:val="28"/>
          <w:szCs w:val="28"/>
          <w:lang w:val="kk-KZ" w:eastAsia="ru-RU"/>
        </w:rPr>
      </w:pPr>
      <w:r>
        <w:rPr>
          <w:rFonts w:ascii="Times New Roman" w:eastAsia="Times New Roman" w:hAnsi="Times New Roman"/>
          <w:b/>
          <w:sz w:val="28"/>
          <w:szCs w:val="28"/>
          <w:lang w:val="kk-KZ" w:eastAsia="ru-RU"/>
        </w:rPr>
        <w:t>2</w:t>
      </w:r>
      <w:r>
        <w:rPr>
          <w:rFonts w:ascii="Times New Roman" w:eastAsia="Times New Roman" w:hAnsi="Times New Roman"/>
          <w:b/>
          <w:color w:val="000000"/>
          <w:sz w:val="28"/>
          <w:szCs w:val="28"/>
          <w:lang w:val="kk-KZ" w:eastAsia="ru-RU"/>
        </w:rPr>
        <w:t xml:space="preserve">. Қызметін қоса атқаратын елшілердің және бейрезидент елшілердің қызметін ұйымдастыру </w:t>
      </w:r>
    </w:p>
    <w:p w:rsidR="0028578F" w:rsidRDefault="0028578F" w:rsidP="0028578F">
      <w:pPr>
        <w:spacing w:after="0" w:line="240" w:lineRule="auto"/>
        <w:ind w:firstLine="709"/>
        <w:jc w:val="center"/>
        <w:rPr>
          <w:rFonts w:ascii="Times New Roman" w:hAnsi="Times New Roman"/>
          <w:sz w:val="28"/>
          <w:szCs w:val="28"/>
          <w:lang w:val="kk-KZ"/>
        </w:rPr>
      </w:pPr>
    </w:p>
    <w:p w:rsidR="0028578F" w:rsidRDefault="0028578F" w:rsidP="0028578F">
      <w:pPr>
        <w:spacing w:after="0" w:line="240" w:lineRule="auto"/>
        <w:ind w:firstLine="709"/>
        <w:contextualSpacing/>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6. Қазақстан Республикасының сыртқы саяси бағытын іске асыру шеңберінде </w:t>
      </w:r>
      <w:r>
        <w:rPr>
          <w:rFonts w:ascii="Times New Roman" w:hAnsi="Times New Roman"/>
          <w:sz w:val="28"/>
          <w:szCs w:val="28"/>
          <w:lang w:val="kk-KZ"/>
        </w:rPr>
        <w:t xml:space="preserve">қызметін қоса атқаратын </w:t>
      </w:r>
      <w:r>
        <w:rPr>
          <w:rFonts w:ascii="Times New Roman" w:eastAsia="Times New Roman" w:hAnsi="Times New Roman"/>
          <w:sz w:val="28"/>
          <w:szCs w:val="28"/>
          <w:lang w:val="kk-KZ" w:eastAsia="ru-RU"/>
        </w:rPr>
        <w:t>елшілер мен бейрезидент елшілер Қазақстан Республикасының азаматтары мен ұйымдарының атынан өкілдік етеді, сондай-ақ олардың құқықтары мен мүдделерін барлық заңды құралдармен және әдістермен қорғайды.</w:t>
      </w:r>
    </w:p>
    <w:p w:rsidR="0028578F" w:rsidRDefault="0028578F" w:rsidP="0028578F">
      <w:pPr>
        <w:spacing w:after="0" w:line="240" w:lineRule="auto"/>
        <w:ind w:firstLine="709"/>
        <w:contextualSpacing/>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7. </w:t>
      </w:r>
      <w:r>
        <w:rPr>
          <w:rFonts w:ascii="Times New Roman" w:hAnsi="Times New Roman"/>
          <w:sz w:val="28"/>
          <w:szCs w:val="28"/>
          <w:lang w:val="kk-KZ"/>
        </w:rPr>
        <w:t>Қызметін қоса атқаратын</w:t>
      </w:r>
      <w:r>
        <w:rPr>
          <w:rFonts w:ascii="Times New Roman" w:eastAsia="Times New Roman" w:hAnsi="Times New Roman"/>
          <w:sz w:val="28"/>
          <w:szCs w:val="28"/>
          <w:lang w:val="kk-KZ" w:eastAsia="ru-RU"/>
        </w:rPr>
        <w:t xml:space="preserve"> елшілер мен бейрезидент елшілер Қазақстан Республикасының Сыртқы істер министрлігін (бұдан әрі – Министрлік) ағымдағы ішкі саяси және әлеуметтік-экономикалық ахуал, жүргізіліп отырған сыртқы саясат, аккредиттеу еліндегі және халықаралық ұйымдағы болып жатқан негізгі оқиғалар туралы тұрақты негізде хабардар етеді.   </w:t>
      </w:r>
    </w:p>
    <w:p w:rsidR="0028578F" w:rsidRDefault="0028578F" w:rsidP="0028578F">
      <w:pPr>
        <w:spacing w:after="0" w:line="240" w:lineRule="auto"/>
        <w:ind w:firstLine="709"/>
        <w:contextualSpacing/>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8. Қызметін қоса атқаратын елшілер мен бейрезидент елшілер Министрлікке аккредиттеу мемлекетімен не халықаралық ұйыммен екіжақты қарым-қатынастарды дамыту мәселелері бойынша белгіленген тәртіппен ұсыныстар енгізеді.</w:t>
      </w:r>
    </w:p>
    <w:p w:rsidR="0028578F" w:rsidRDefault="0028578F" w:rsidP="0028578F">
      <w:pPr>
        <w:spacing w:after="0" w:line="240" w:lineRule="auto"/>
        <w:ind w:firstLine="709"/>
        <w:contextualSpacing/>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9. Қызметін қоса атқаратын елшілер мен бейрезидент елшілер Министрлікпен келісу бойынша Қазақстан Республикасының мемлекеттік органдары мен ұйымдарына аккредиттеу мемлекетімен не халықаралық ұйыммен Қазақстан Республикасының ынтымақтастығын орнату және дамыту мәселелерінде жәрдем көрсетеді. </w:t>
      </w:r>
    </w:p>
    <w:p w:rsidR="0028578F" w:rsidRDefault="0028578F" w:rsidP="0028578F">
      <w:pPr>
        <w:spacing w:after="0" w:line="240" w:lineRule="auto"/>
        <w:ind w:firstLine="709"/>
        <w:contextualSpacing/>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Қағидалардың осы тармағында көрсетілген жәрдемдесуді іске асыру мақсатында </w:t>
      </w:r>
      <w:r>
        <w:rPr>
          <w:rFonts w:ascii="Times New Roman" w:hAnsi="Times New Roman"/>
          <w:sz w:val="28"/>
          <w:szCs w:val="28"/>
          <w:lang w:val="kk-KZ"/>
        </w:rPr>
        <w:t xml:space="preserve">қызметін қоса атқаратын </w:t>
      </w:r>
      <w:r>
        <w:rPr>
          <w:rFonts w:ascii="Times New Roman" w:eastAsia="Times New Roman" w:hAnsi="Times New Roman"/>
          <w:sz w:val="28"/>
          <w:szCs w:val="28"/>
          <w:lang w:val="kk-KZ" w:eastAsia="ru-RU"/>
        </w:rPr>
        <w:t xml:space="preserve">елшілер мен бейрезидент елшілердің Министрлікпен келісу бойынша Қазақстан Республикасының мемлекеттік органдарынан және ұйымдарынан қажетті материалдар мен құжаттарды белгіленген тәртіппен сұратуға және алуға құқығы бар.  </w:t>
      </w:r>
    </w:p>
    <w:p w:rsidR="0028578F" w:rsidRDefault="0028578F" w:rsidP="0028578F">
      <w:pPr>
        <w:spacing w:after="0" w:line="240" w:lineRule="auto"/>
        <w:ind w:firstLine="709"/>
        <w:contextualSpacing/>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10. Қызметін қоса атқаратын елшілер қызметін қоса атқаратын аккредиттеу елдеріне сапарларды қоса алғанда, болатын мемлекеттен қызметтік іссапарларға шығуды Қазақстан Республикасының Сыртқы істер министрімен келіседі.</w:t>
      </w:r>
    </w:p>
    <w:p w:rsidR="0028578F" w:rsidRDefault="0028578F" w:rsidP="0028578F">
      <w:pPr>
        <w:autoSpaceDE w:val="0"/>
        <w:autoSpaceDN w:val="0"/>
        <w:adjustRightInd w:val="0"/>
        <w:spacing w:after="0" w:line="240" w:lineRule="auto"/>
        <w:ind w:firstLine="709"/>
        <w:jc w:val="both"/>
        <w:rPr>
          <w:rFonts w:ascii="Times New Roman" w:hAnsi="Times New Roman"/>
          <w:color w:val="000000"/>
          <w:sz w:val="28"/>
          <w:szCs w:val="28"/>
          <w:lang w:val="kk-KZ"/>
        </w:rPr>
      </w:pPr>
      <w:r>
        <w:rPr>
          <w:rFonts w:ascii="Times New Roman" w:hAnsi="Times New Roman"/>
          <w:color w:val="000000"/>
          <w:sz w:val="28"/>
          <w:szCs w:val="28"/>
          <w:lang w:val="kk-KZ"/>
        </w:rPr>
        <w:t xml:space="preserve">11. Бейрезидент елшілер өз функцияларын іске асыру мақсатында аккредиттеу еліне қызметтік іссапарларға шығады.   </w:t>
      </w:r>
    </w:p>
    <w:p w:rsidR="0028578F" w:rsidRDefault="0028578F" w:rsidP="0028578F">
      <w:pPr>
        <w:autoSpaceDE w:val="0"/>
        <w:autoSpaceDN w:val="0"/>
        <w:adjustRightInd w:val="0"/>
        <w:spacing w:after="0" w:line="240" w:lineRule="auto"/>
        <w:ind w:firstLine="709"/>
        <w:jc w:val="both"/>
        <w:rPr>
          <w:rFonts w:ascii="Times New Roman" w:hAnsi="Times New Roman"/>
          <w:color w:val="000000"/>
          <w:sz w:val="28"/>
          <w:szCs w:val="28"/>
          <w:lang w:val="kk-KZ"/>
        </w:rPr>
      </w:pPr>
      <w:r>
        <w:rPr>
          <w:rFonts w:ascii="Times New Roman" w:hAnsi="Times New Roman"/>
          <w:color w:val="000000"/>
          <w:sz w:val="28"/>
          <w:szCs w:val="28"/>
          <w:lang w:val="kk-KZ"/>
        </w:rPr>
        <w:t>Іссапардың ұзақтығы мен мерзімділігі Қазақстан Республикасының Сыртқы істер министрімен  келісу бойынша айқындалады.</w:t>
      </w:r>
    </w:p>
    <w:p w:rsidR="0028578F" w:rsidRDefault="0028578F" w:rsidP="0028578F">
      <w:pPr>
        <w:spacing w:after="0" w:line="240" w:lineRule="auto"/>
        <w:ind w:firstLine="709"/>
        <w:contextualSpacing/>
        <w:jc w:val="both"/>
        <w:rPr>
          <w:rFonts w:ascii="Times New Roman" w:eastAsia="Times New Roman" w:hAnsi="Times New Roman"/>
          <w:sz w:val="28"/>
          <w:szCs w:val="28"/>
          <w:lang w:val="kk-KZ" w:eastAsia="ru-RU"/>
        </w:rPr>
      </w:pPr>
      <w:r>
        <w:rPr>
          <w:rFonts w:ascii="Times New Roman" w:hAnsi="Times New Roman"/>
          <w:color w:val="000000"/>
          <w:sz w:val="28"/>
          <w:szCs w:val="28"/>
          <w:lang w:val="kk-KZ"/>
        </w:rPr>
        <w:t xml:space="preserve">12. Қазақстан Республикасының шетелдердегі мекемелері (бұдан әрі – шетелдердегі мекемелер) орналасқан және бейрезидент елшілер тағайындалған мемлекеттерде ақшалай қаражатты, материалдық құндылықтарды, сондай-ақ кредиттік және есеп айырысу міндеттемелерін беру үшін негіз болатын құжаттарға бірінші қол қою құқығымен қаржыландыру жоспарында көзделген қаражаттың (шығыстардың) </w:t>
      </w:r>
      <w:r>
        <w:rPr>
          <w:rFonts w:ascii="Times New Roman" w:hAnsi="Times New Roman"/>
          <w:color w:val="000000"/>
          <w:sz w:val="28"/>
          <w:szCs w:val="28"/>
          <w:lang w:val="kk-KZ"/>
        </w:rPr>
        <w:lastRenderedPageBreak/>
        <w:t>лимиттеріне билік ету функциялары Қазақстан Республикасы Сыртқы істер министрінің бұйрығымен тиісті шетелдердегі мекемелердің уақытша сенімді өкілдеріне, сенімді өкілдері мен бас консулдарына жүктеледі.</w:t>
      </w:r>
    </w:p>
    <w:p w:rsidR="0028578F" w:rsidRDefault="0028578F" w:rsidP="0028578F">
      <w:pPr>
        <w:spacing w:after="0" w:line="240" w:lineRule="auto"/>
        <w:ind w:firstLine="709"/>
        <w:contextualSpacing/>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13. Бейрезидент елшілер Қазақстан Республикасының заңнамасына сәйкес іссапар шығыстарымен қамтамасыз етіледі.</w:t>
      </w:r>
    </w:p>
    <w:p w:rsidR="0028578F" w:rsidRDefault="0028578F" w:rsidP="0028578F">
      <w:pPr>
        <w:spacing w:after="0" w:line="240" w:lineRule="auto"/>
        <w:ind w:firstLine="708"/>
        <w:contextualSpacing/>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14. Аккредиттеу елдеріне қызметтік іссапарлар кезеңінде шетелдерде мекемелері бар елдерге іссапарға бару не көрсетілген шығыстар қабылдаушы тарап есебінен жүзеге асырылатын жағдайларды қоспағанда, бейрезидент елшілерге автокөлікті жалдауға және байланысты пайдалануға орай жұмсалатын шығыстар төленеді. </w:t>
      </w:r>
    </w:p>
    <w:p w:rsidR="0028578F" w:rsidRDefault="0028578F" w:rsidP="0028578F">
      <w:pPr>
        <w:spacing w:after="0" w:line="240" w:lineRule="auto"/>
        <w:ind w:firstLine="709"/>
        <w:contextualSpacing/>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15. Шетелдерде мекемелері бар елдерге іссапарға бару жағдайларын қоспағанда, аккредиттеу елдеріне қызметтік іссапарлар кезеңінде бейрезидент елшілер өкілдік шығындарға арналған ақшалай қаражатпен қамтамасыз етіледі. </w:t>
      </w:r>
    </w:p>
    <w:p w:rsidR="0028578F" w:rsidRDefault="0028578F" w:rsidP="0028578F">
      <w:pPr>
        <w:spacing w:after="0" w:line="240" w:lineRule="auto"/>
        <w:ind w:firstLine="709"/>
        <w:contextualSpacing/>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16. Қызметін қоса атқаратын елшілер мен бейрезидент елшілерді аккредиттеу елдеріне қызметтік іссапарлар кезеңінде көлікпен, байланыспен және өкілдік шығындарға арналған ақшалай қаражатпен қамтамасыз ету тәртібі Қазақстан Республикасының заңнамасына сәйкес белгіленеді.  </w:t>
      </w:r>
    </w:p>
    <w:p w:rsidR="0028578F" w:rsidRDefault="0028578F" w:rsidP="0028578F">
      <w:pPr>
        <w:spacing w:after="0" w:line="240" w:lineRule="auto"/>
        <w:ind w:firstLine="709"/>
        <w:contextualSpacing/>
        <w:jc w:val="both"/>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17.</w:t>
      </w:r>
      <w:r>
        <w:rPr>
          <w:rFonts w:ascii="Times New Roman" w:eastAsia="Times New Roman" w:hAnsi="Times New Roman"/>
          <w:sz w:val="28"/>
          <w:szCs w:val="28"/>
          <w:lang w:val="kk-KZ" w:eastAsia="ru-RU"/>
        </w:rPr>
        <w:t xml:space="preserve"> Қызметін қоса атқаратын елшілер мен бейрезидент елшілердің қызметін қамтамасыз ету республикалық бюджет есебінен жүзеге асырылады</w:t>
      </w:r>
      <w:r>
        <w:rPr>
          <w:rFonts w:ascii="Times New Roman" w:eastAsia="Times New Roman" w:hAnsi="Times New Roman"/>
          <w:color w:val="000000"/>
          <w:sz w:val="28"/>
          <w:szCs w:val="28"/>
          <w:lang w:val="kk-KZ" w:eastAsia="ru-RU"/>
        </w:rPr>
        <w:t>.</w:t>
      </w:r>
    </w:p>
    <w:p w:rsidR="0028578F" w:rsidRDefault="0028578F" w:rsidP="0028578F">
      <w:pPr>
        <w:tabs>
          <w:tab w:val="left" w:pos="1800"/>
        </w:tabs>
        <w:jc w:val="center"/>
        <w:rPr>
          <w:lang w:val="kk-KZ"/>
        </w:rPr>
      </w:pPr>
    </w:p>
    <w:p w:rsidR="0028578F" w:rsidRDefault="0028578F" w:rsidP="0028578F">
      <w:pPr>
        <w:jc w:val="center"/>
      </w:pPr>
      <w:r>
        <w:t>______________________</w:t>
      </w:r>
    </w:p>
    <w:p w:rsidR="0028578F" w:rsidRDefault="0028578F" w:rsidP="0028578F">
      <w:pPr>
        <w:jc w:val="center"/>
      </w:pPr>
    </w:p>
    <w:p w:rsidR="0028578F" w:rsidRDefault="0028578F" w:rsidP="0028578F">
      <w:pPr>
        <w:jc w:val="center"/>
      </w:pPr>
    </w:p>
    <w:p w:rsidR="0028578F" w:rsidRDefault="0028578F" w:rsidP="0028578F">
      <w:pPr>
        <w:jc w:val="center"/>
      </w:pPr>
    </w:p>
    <w:p w:rsidR="0028578F" w:rsidRDefault="0028578F" w:rsidP="0028578F"/>
    <w:p w:rsidR="00C24587" w:rsidRDefault="00C24587">
      <w:bookmarkStart w:id="0" w:name="_GoBack"/>
      <w:bookmarkEnd w:id="0"/>
    </w:p>
    <w:sectPr w:rsidR="00C24587" w:rsidSect="00201CD9">
      <w:pgSz w:w="11906" w:h="16838"/>
      <w:pgMar w:top="1134" w:right="850" w:bottom="1134" w:left="1701" w:header="708" w:footer="708"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E80"/>
    <w:rsid w:val="0028578F"/>
    <w:rsid w:val="00836E80"/>
    <w:rsid w:val="00C245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578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8578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578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857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10.61.43.123/kaz/docs/Z020000299_"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902</Words>
  <Characters>5144</Characters>
  <Application>Microsoft Office Word</Application>
  <DocSecurity>0</DocSecurity>
  <Lines>42</Lines>
  <Paragraphs>12</Paragraphs>
  <ScaleCrop>false</ScaleCrop>
  <Company/>
  <LinksUpToDate>false</LinksUpToDate>
  <CharactersWithSpaces>6034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Сейдалин_Т</dc:creator>
  <cp:keywords/>
  <dc:description/>
  <cp:lastModifiedBy>Сейдалин_Т</cp:lastModifiedBy>
  <cp:revision>2</cp:revision>
  <dcterms:created xsi:type="dcterms:W3CDTF">2017-11-27T12:33:00Z</dcterms:created>
  <dcterms:modified xsi:type="dcterms:W3CDTF">2017-11-27T12:33:00Z</dcterms:modified>
</cp:coreProperties>
</file>